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3C48" w:rsidRDefault="00D43C48" w:rsidP="00D43C48">
      <w:r>
        <w:rPr>
          <w:noProof/>
        </w:rPr>
        <w:drawing>
          <wp:inline distT="0" distB="0" distL="0" distR="0">
            <wp:extent cx="1924050" cy="771525"/>
            <wp:effectExtent l="0" t="0" r="0" b="9525"/>
            <wp:docPr id="1" name="Picture 1" descr="C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S LOGO"/>
                    <pic:cNvPicPr>
                      <a:picLocks noChangeAspect="1" noChangeArrowheads="1"/>
                    </pic:cNvPicPr>
                  </pic:nvPicPr>
                  <pic:blipFill>
                    <a:blip r:embed="rId7" r:link="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24050" cy="771525"/>
                    </a:xfrm>
                    <a:prstGeom prst="rect">
                      <a:avLst/>
                    </a:prstGeom>
                    <a:noFill/>
                    <a:ln>
                      <a:noFill/>
                    </a:ln>
                  </pic:spPr>
                </pic:pic>
              </a:graphicData>
            </a:graphic>
          </wp:inline>
        </w:drawing>
      </w:r>
    </w:p>
    <w:p w:rsidR="00D43C48" w:rsidRDefault="00D43C48" w:rsidP="00D43C48"/>
    <w:p w:rsidR="00D43C48" w:rsidRPr="003C0798" w:rsidRDefault="00D43C48" w:rsidP="003C0798">
      <w:pPr>
        <w:jc w:val="center"/>
        <w:rPr>
          <w:rStyle w:val="Emphasis"/>
          <w:rFonts w:ascii="Times New Roman" w:hAnsi="Times New Roman" w:cs="Times New Roman"/>
          <w:bCs/>
          <w:i w:val="0"/>
          <w:iCs w:val="0"/>
          <w:sz w:val="36"/>
          <w:szCs w:val="36"/>
        </w:rPr>
      </w:pPr>
      <w:r w:rsidRPr="003C0798">
        <w:rPr>
          <w:rStyle w:val="Emphasis"/>
          <w:rFonts w:ascii="Times New Roman" w:hAnsi="Times New Roman" w:cs="Times New Roman"/>
          <w:bCs/>
          <w:i w:val="0"/>
          <w:iCs w:val="0"/>
          <w:sz w:val="36"/>
          <w:szCs w:val="36"/>
        </w:rPr>
        <w:t>INVITATION TO TENDER</w:t>
      </w:r>
    </w:p>
    <w:p w:rsidR="00D43C48" w:rsidRDefault="00D43C48" w:rsidP="00D43C48"/>
    <w:p w:rsidR="00D43C48" w:rsidRDefault="00D43C48" w:rsidP="00D43C48">
      <w:r w:rsidRPr="00C13FE6">
        <w:t>CRS</w:t>
      </w:r>
      <w:r>
        <w:t xml:space="preserve"> Sudan,</w:t>
      </w:r>
      <w:r w:rsidRPr="00C13FE6">
        <w:t xml:space="preserve"> under the </w:t>
      </w:r>
      <w:bookmarkStart w:id="0" w:name="_Hlk41301318"/>
      <w:r w:rsidR="002714C7">
        <w:t>RAID</w:t>
      </w:r>
      <w:bookmarkStart w:id="1" w:name="_GoBack"/>
      <w:bookmarkEnd w:id="1"/>
      <w:r>
        <w:t xml:space="preserve"> Program, funded by </w:t>
      </w:r>
      <w:bookmarkEnd w:id="0"/>
      <w:r w:rsidR="002714C7">
        <w:t>BMZ</w:t>
      </w:r>
      <w:r>
        <w:t>, invites competent and qualified companies to submit their bids for the following.</w:t>
      </w:r>
    </w:p>
    <w:p w:rsidR="00D43C48" w:rsidRDefault="00D43C48" w:rsidP="00D43C48">
      <w:pPr>
        <w:jc w:val="both"/>
      </w:pPr>
    </w:p>
    <w:tbl>
      <w:tblPr>
        <w:tblStyle w:val="TableGrid"/>
        <w:tblW w:w="10255" w:type="dxa"/>
        <w:tblLook w:val="04A0"/>
      </w:tblPr>
      <w:tblGrid>
        <w:gridCol w:w="742"/>
        <w:gridCol w:w="5977"/>
        <w:gridCol w:w="3536"/>
      </w:tblGrid>
      <w:tr w:rsidR="00D43C48" w:rsidTr="005E7625">
        <w:tc>
          <w:tcPr>
            <w:tcW w:w="742" w:type="dxa"/>
          </w:tcPr>
          <w:p w:rsidR="00D43C48" w:rsidRPr="00CA44B4" w:rsidRDefault="00D43C48" w:rsidP="005E7625">
            <w:pPr>
              <w:jc w:val="both"/>
              <w:rPr>
                <w:b/>
                <w:bCs/>
              </w:rPr>
            </w:pPr>
            <w:r w:rsidRPr="00CA44B4">
              <w:rPr>
                <w:b/>
                <w:bCs/>
              </w:rPr>
              <w:t>S/no</w:t>
            </w:r>
          </w:p>
        </w:tc>
        <w:tc>
          <w:tcPr>
            <w:tcW w:w="5977" w:type="dxa"/>
          </w:tcPr>
          <w:p w:rsidR="00D43C48" w:rsidRPr="00CA44B4" w:rsidRDefault="00D43C48" w:rsidP="005E7625">
            <w:pPr>
              <w:jc w:val="both"/>
              <w:rPr>
                <w:b/>
                <w:bCs/>
              </w:rPr>
            </w:pPr>
            <w:r w:rsidRPr="00CA44B4">
              <w:rPr>
                <w:b/>
                <w:bCs/>
              </w:rPr>
              <w:t>Category Reference</w:t>
            </w:r>
          </w:p>
        </w:tc>
        <w:tc>
          <w:tcPr>
            <w:tcW w:w="3536" w:type="dxa"/>
          </w:tcPr>
          <w:p w:rsidR="00D43C48" w:rsidRPr="00CA44B4" w:rsidRDefault="00D43C48" w:rsidP="005E7625">
            <w:pPr>
              <w:jc w:val="both"/>
              <w:rPr>
                <w:b/>
                <w:bCs/>
              </w:rPr>
            </w:pPr>
            <w:r w:rsidRPr="000A189A">
              <w:rPr>
                <w:rFonts w:ascii="Times New Roman" w:eastAsia="Times New Roman" w:hAnsi="Times New Roman" w:cs="Times New Roman"/>
                <w:b/>
                <w:sz w:val="20"/>
                <w:szCs w:val="20"/>
                <w:lang w:eastAsia="en-IN"/>
              </w:rPr>
              <w:t>Ref: No.</w:t>
            </w:r>
            <w:r w:rsidR="000A189A" w:rsidRPr="000A189A">
              <w:rPr>
                <w:rFonts w:ascii="Times New Roman" w:eastAsia="Times New Roman" w:hAnsi="Times New Roman" w:cs="Times New Roman"/>
                <w:b/>
                <w:sz w:val="20"/>
                <w:szCs w:val="20"/>
                <w:lang w:eastAsia="en-IN"/>
              </w:rPr>
              <w:t xml:space="preserve"> CRS-Sudan-BU-RFGS-21246</w:t>
            </w:r>
          </w:p>
        </w:tc>
      </w:tr>
      <w:tr w:rsidR="00D43C48" w:rsidTr="005E7625">
        <w:tc>
          <w:tcPr>
            <w:tcW w:w="742" w:type="dxa"/>
          </w:tcPr>
          <w:p w:rsidR="00D43C48" w:rsidRPr="00CA44B4" w:rsidRDefault="00D43C48" w:rsidP="005E7625">
            <w:pPr>
              <w:jc w:val="both"/>
            </w:pPr>
            <w:r w:rsidRPr="009A0A8F">
              <w:t>1</w:t>
            </w:r>
          </w:p>
        </w:tc>
        <w:tc>
          <w:tcPr>
            <w:tcW w:w="5977" w:type="dxa"/>
          </w:tcPr>
          <w:p w:rsidR="00D43C48" w:rsidRPr="00CA44B4" w:rsidRDefault="00F2685E" w:rsidP="005E7625">
            <w:pPr>
              <w:jc w:val="both"/>
            </w:pPr>
            <w:r>
              <w:rPr>
                <w:rFonts w:ascii="Gill Sans MT" w:hAnsi="Gill Sans MT"/>
                <w:b/>
                <w:bCs/>
              </w:rPr>
              <w:t>E</w:t>
            </w:r>
            <w:r w:rsidRPr="00F2685E">
              <w:rPr>
                <w:rFonts w:ascii="Gill Sans MT" w:hAnsi="Gill Sans MT"/>
                <w:b/>
                <w:bCs/>
              </w:rPr>
              <w:t>stablishment of water infrastructure in Central Darfur</w:t>
            </w:r>
          </w:p>
        </w:tc>
        <w:tc>
          <w:tcPr>
            <w:tcW w:w="3536" w:type="dxa"/>
          </w:tcPr>
          <w:p w:rsidR="00D43C48" w:rsidRPr="00CA44B4" w:rsidRDefault="00D43C48" w:rsidP="005E7625">
            <w:pPr>
              <w:jc w:val="both"/>
              <w:rPr>
                <w:b/>
                <w:bCs/>
              </w:rPr>
            </w:pPr>
            <w:r>
              <w:rPr>
                <w:b/>
                <w:bCs/>
              </w:rPr>
              <w:t>This can be the RFGS No.</w:t>
            </w:r>
          </w:p>
        </w:tc>
      </w:tr>
    </w:tbl>
    <w:p w:rsidR="00D43C48" w:rsidRDefault="00D43C48" w:rsidP="00D43C48">
      <w:pPr>
        <w:jc w:val="both"/>
      </w:pPr>
    </w:p>
    <w:p w:rsidR="000A189A" w:rsidRDefault="000A189A" w:rsidP="00D43C48">
      <w:pPr>
        <w:jc w:val="both"/>
      </w:pPr>
    </w:p>
    <w:p w:rsidR="000A189A" w:rsidRPr="00273683" w:rsidRDefault="000A189A" w:rsidP="000A189A">
      <w:pPr>
        <w:spacing w:line="276" w:lineRule="auto"/>
        <w:jc w:val="both"/>
        <w:rPr>
          <w:rFonts w:ascii="Gill Sans MT" w:eastAsia="Times New Roman" w:hAnsi="Gill Sans MT" w:cs="Arial"/>
        </w:rPr>
      </w:pPr>
      <w:r w:rsidRPr="00273683">
        <w:rPr>
          <w:rFonts w:ascii="Gill Sans MT" w:eastAsia="Times New Roman" w:hAnsi="Gill Sans MT" w:cs="Arial"/>
          <w:i/>
          <w:lang/>
        </w:rPr>
        <w:t>Resilience Approaches for Integrated Development</w:t>
      </w:r>
      <w:r w:rsidRPr="00273683">
        <w:rPr>
          <w:rFonts w:ascii="Gill Sans MT" w:eastAsia="Times New Roman" w:hAnsi="Gill Sans MT" w:cs="Arial"/>
          <w:lang/>
        </w:rPr>
        <w:t xml:space="preserve">in Darfur </w:t>
      </w:r>
      <w:r w:rsidRPr="00273683">
        <w:rPr>
          <w:rFonts w:ascii="Gill Sans MT" w:eastAsia="Times New Roman" w:hAnsi="Gill Sans MT" w:cs="Arial"/>
          <w:b/>
          <w:lang/>
        </w:rPr>
        <w:t xml:space="preserve">(RAID) </w:t>
      </w:r>
      <w:r w:rsidRPr="00273683">
        <w:rPr>
          <w:rFonts w:ascii="Gill Sans MT" w:eastAsia="Times New Roman" w:hAnsi="Gill Sans MT" w:cs="Arial"/>
          <w:lang/>
        </w:rPr>
        <w:t>is a 36-month project that aimsto</w:t>
      </w:r>
      <w:r w:rsidRPr="00273683">
        <w:rPr>
          <w:rFonts w:ascii="Gill Sans MT" w:eastAsia="Times New Roman" w:hAnsi="Gill Sans MT" w:cs="Arial"/>
        </w:rPr>
        <w:t>sustainably increase food security and nutrition of 20,212 rural returnees and host households (HHs) in 15 selected villages of Mukjar and Um Dukhun localities of Central Darfur.</w:t>
      </w:r>
    </w:p>
    <w:p w:rsidR="000A189A" w:rsidRPr="00482BDD" w:rsidRDefault="000A189A" w:rsidP="000A189A">
      <w:pPr>
        <w:jc w:val="both"/>
        <w:rPr>
          <w:rFonts w:ascii="Gill Sans MT" w:hAnsi="Gill Sans MT"/>
          <w:b/>
          <w:bCs/>
        </w:rPr>
      </w:pPr>
    </w:p>
    <w:p w:rsidR="000A189A" w:rsidRPr="00273683" w:rsidRDefault="000A189A" w:rsidP="000A189A">
      <w:pPr>
        <w:spacing w:line="276" w:lineRule="auto"/>
        <w:jc w:val="both"/>
        <w:rPr>
          <w:rFonts w:ascii="Gill Sans MT" w:eastAsia="Calibri" w:hAnsi="Gill Sans MT" w:cs="Arial"/>
          <w:bCs/>
          <w:lang/>
        </w:rPr>
      </w:pPr>
      <w:r w:rsidRPr="00273683">
        <w:rPr>
          <w:rFonts w:ascii="Gill Sans MT" w:eastAsia="Calibri" w:hAnsi="Gill Sans MT" w:cs="Arial"/>
          <w:lang/>
        </w:rPr>
        <w:t xml:space="preserve">The overall objective of RAID is to sustainably increase food security and nutrition for 20,212 rural returnees and host households (HHs) in 15 selected villages of Mukjar and Um Dukhun localities of Central Darfur in line with </w:t>
      </w:r>
      <w:r w:rsidRPr="00273683">
        <w:rPr>
          <w:rFonts w:ascii="Gill Sans MT" w:eastAsia="Calibri" w:hAnsi="Gill Sans MT" w:cs="Arial"/>
          <w:bCs/>
          <w:lang/>
        </w:rPr>
        <w:t>several Sustainable Development Goals (SDGs)</w:t>
      </w:r>
      <w:r w:rsidRPr="00273683">
        <w:rPr>
          <w:rFonts w:ascii="Gill Sans MT" w:eastAsia="Calibri" w:hAnsi="Gill Sans MT" w:cs="Arial"/>
          <w:bCs/>
          <w:lang/>
        </w:rPr>
        <w:t xml:space="preserve">. </w:t>
      </w:r>
      <w:r w:rsidRPr="00273683">
        <w:rPr>
          <w:rFonts w:ascii="Gill Sans MT" w:eastAsia="Calibri" w:hAnsi="Gill Sans MT" w:cs="Arial"/>
          <w:bCs/>
          <w:i/>
          <w:lang/>
        </w:rPr>
        <w:t>RAID</w:t>
      </w:r>
      <w:r w:rsidRPr="00273683">
        <w:rPr>
          <w:rFonts w:ascii="Gill Sans MT" w:eastAsia="Calibri" w:hAnsi="Gill Sans MT" w:cs="Arial"/>
          <w:bCs/>
          <w:lang/>
        </w:rPr>
        <w:t xml:space="preserve"> will contribute to </w:t>
      </w:r>
      <w:r>
        <w:rPr>
          <w:rFonts w:ascii="Gill Sans MT" w:eastAsia="Calibri" w:hAnsi="Gill Sans MT" w:cs="Arial"/>
          <w:bCs/>
          <w:lang/>
        </w:rPr>
        <w:t>(</w:t>
      </w:r>
      <w:r w:rsidRPr="00273683">
        <w:rPr>
          <w:rFonts w:ascii="Gill Sans MT" w:eastAsia="Calibri" w:hAnsi="Gill Sans MT" w:cs="Arial"/>
          <w:bCs/>
          <w:lang/>
        </w:rPr>
        <w:t>SDG 1</w:t>
      </w:r>
      <w:r>
        <w:rPr>
          <w:rFonts w:ascii="Gill Sans MT" w:eastAsia="Calibri" w:hAnsi="Gill Sans MT" w:cs="Arial"/>
          <w:bCs/>
          <w:lang/>
        </w:rPr>
        <w:t>)</w:t>
      </w:r>
      <w:r w:rsidRPr="00273683">
        <w:rPr>
          <w:rFonts w:ascii="Gill Sans MT" w:eastAsia="Calibri" w:hAnsi="Gill Sans MT" w:cs="Arial"/>
          <w:bCs/>
          <w:lang/>
        </w:rPr>
        <w:t xml:space="preserve"> - </w:t>
      </w:r>
      <w:r w:rsidRPr="00273683">
        <w:rPr>
          <w:rFonts w:ascii="Gill Sans MT" w:eastAsia="Calibri" w:hAnsi="Gill Sans MT" w:cs="Arial"/>
          <w:bCs/>
          <w:lang/>
        </w:rPr>
        <w:t>eradication of poverty</w:t>
      </w:r>
      <w:r w:rsidRPr="00273683">
        <w:rPr>
          <w:rFonts w:ascii="Gill Sans MT" w:eastAsia="Calibri" w:hAnsi="Gill Sans MT" w:cs="Arial"/>
          <w:bCs/>
          <w:lang/>
        </w:rPr>
        <w:t>,</w:t>
      </w:r>
      <w:r w:rsidRPr="00273683">
        <w:rPr>
          <w:rFonts w:ascii="Gill Sans MT" w:eastAsia="Calibri" w:hAnsi="Gill Sans MT" w:cs="Arial"/>
          <w:bCs/>
          <w:lang/>
        </w:rPr>
        <w:t xml:space="preserve"> by organizing and strengthening 15 communities to sustainably manage and ensure equitable access to natural resources </w:t>
      </w:r>
      <w:r w:rsidRPr="00273683">
        <w:rPr>
          <w:rFonts w:ascii="Gill Sans MT" w:eastAsia="Calibri" w:hAnsi="Gill Sans MT" w:cs="Arial"/>
          <w:bCs/>
          <w:lang/>
        </w:rPr>
        <w:t>through</w:t>
      </w:r>
      <w:r w:rsidRPr="00273683">
        <w:rPr>
          <w:rFonts w:ascii="Gill Sans MT" w:eastAsia="Calibri" w:hAnsi="Gill Sans MT" w:cs="Arial"/>
          <w:bCs/>
          <w:lang/>
        </w:rPr>
        <w:t xml:space="preserve"> different livelihood groups and enabling them to access basic resources and services. </w:t>
      </w:r>
      <w:r w:rsidRPr="00273683">
        <w:rPr>
          <w:rFonts w:ascii="Gill Sans MT" w:eastAsia="Calibri" w:hAnsi="Gill Sans MT" w:cs="Arial"/>
          <w:bCs/>
          <w:lang/>
        </w:rPr>
        <w:t xml:space="preserve">Moreover, </w:t>
      </w:r>
      <w:r w:rsidRPr="00273683">
        <w:rPr>
          <w:rFonts w:ascii="Gill Sans MT" w:eastAsia="Calibri" w:hAnsi="Gill Sans MT" w:cs="Arial"/>
          <w:bCs/>
          <w:i/>
          <w:lang/>
        </w:rPr>
        <w:t>RAID</w:t>
      </w:r>
      <w:r w:rsidRPr="00273683">
        <w:rPr>
          <w:rFonts w:ascii="Gill Sans MT" w:eastAsia="Calibri" w:hAnsi="Gill Sans MT" w:cs="Arial"/>
          <w:bCs/>
          <w:lang/>
        </w:rPr>
        <w:t xml:space="preserve"> will support communities to build their resilience by reducing peoples’ vulnerability to conflict and climate-related shocks and disasters. </w:t>
      </w:r>
      <w:r w:rsidRPr="00273683">
        <w:rPr>
          <w:rFonts w:ascii="Gill Sans MT" w:eastAsia="Calibri" w:hAnsi="Gill Sans MT" w:cs="Arial"/>
          <w:bCs/>
          <w:i/>
          <w:lang/>
        </w:rPr>
        <w:t>RAID</w:t>
      </w:r>
      <w:r w:rsidRPr="00273683">
        <w:rPr>
          <w:rFonts w:ascii="Gill Sans MT" w:eastAsia="Calibri" w:hAnsi="Gill Sans MT" w:cs="Arial"/>
          <w:bCs/>
          <w:lang/>
        </w:rPr>
        <w:t xml:space="preserve"> will </w:t>
      </w:r>
      <w:r w:rsidRPr="00273683">
        <w:rPr>
          <w:rFonts w:ascii="Gill Sans MT" w:eastAsia="Calibri" w:hAnsi="Gill Sans MT" w:cs="Arial"/>
          <w:bCs/>
          <w:lang/>
        </w:rPr>
        <w:t xml:space="preserve">also contribute to the elimination of hunger and improvement of food security and nutrition (SDG2) by improving agricultural productivity through capacity building of </w:t>
      </w:r>
      <w:r w:rsidRPr="00273683">
        <w:rPr>
          <w:rFonts w:ascii="Gill Sans MT" w:eastAsia="Calibri" w:hAnsi="Gill Sans MT" w:cs="Arial"/>
          <w:bCs/>
          <w:lang/>
        </w:rPr>
        <w:t>20,212</w:t>
      </w:r>
      <w:r w:rsidRPr="00273683">
        <w:rPr>
          <w:rFonts w:ascii="Gill Sans MT" w:eastAsia="Calibri" w:hAnsi="Gill Sans MT" w:cs="Arial"/>
          <w:bCs/>
          <w:lang/>
        </w:rPr>
        <w:t xml:space="preserve"> small holder farmers and pastoralists and their household financial security and assets through participation in community savings and lending groups. </w:t>
      </w:r>
      <w:r w:rsidRPr="00273683">
        <w:rPr>
          <w:rFonts w:ascii="Gill Sans MT" w:eastAsia="Calibri" w:hAnsi="Gill Sans MT" w:cs="Arial"/>
          <w:bCs/>
          <w:i/>
          <w:lang/>
        </w:rPr>
        <w:t>RAID</w:t>
      </w:r>
      <w:r w:rsidRPr="00273683">
        <w:rPr>
          <w:rFonts w:ascii="Gill Sans MT" w:eastAsia="Calibri" w:hAnsi="Gill Sans MT" w:cs="Arial"/>
          <w:bCs/>
          <w:lang/>
        </w:rPr>
        <w:t xml:space="preserve"> will contribut</w:t>
      </w:r>
      <w:r w:rsidRPr="00273683">
        <w:rPr>
          <w:rFonts w:ascii="Gill Sans MT" w:eastAsia="Calibri" w:hAnsi="Gill Sans MT" w:cs="Arial"/>
          <w:bCs/>
          <w:lang/>
        </w:rPr>
        <w:t>e</w:t>
      </w:r>
      <w:r w:rsidRPr="00273683">
        <w:rPr>
          <w:rFonts w:ascii="Gill Sans MT" w:eastAsia="Calibri" w:hAnsi="Gill Sans MT" w:cs="Arial"/>
          <w:bCs/>
          <w:lang/>
        </w:rPr>
        <w:t xml:space="preserve"> to good health and well-being through alleviation of malnutrition(SDG 3) inCU5 and PLW</w:t>
      </w:r>
      <w:r w:rsidRPr="00273683">
        <w:rPr>
          <w:rFonts w:ascii="Gill Sans MT" w:eastAsia="Calibri" w:hAnsi="Gill Sans MT" w:cs="Arial"/>
          <w:bCs/>
          <w:lang/>
        </w:rPr>
        <w:t>,</w:t>
      </w:r>
      <w:r w:rsidRPr="00273683">
        <w:rPr>
          <w:rFonts w:ascii="Gill Sans MT" w:eastAsia="Calibri" w:hAnsi="Gill Sans MT" w:cs="Arial"/>
          <w:bCs/>
          <w:lang/>
        </w:rPr>
        <w:t xml:space="preserve"> and improv</w:t>
      </w:r>
      <w:r w:rsidRPr="00273683">
        <w:rPr>
          <w:rFonts w:ascii="Gill Sans MT" w:eastAsia="Calibri" w:hAnsi="Gill Sans MT" w:cs="Arial"/>
          <w:bCs/>
          <w:lang/>
        </w:rPr>
        <w:t>e</w:t>
      </w:r>
      <w:r w:rsidRPr="00273683">
        <w:rPr>
          <w:rFonts w:ascii="Gill Sans MT" w:eastAsia="Calibri" w:hAnsi="Gill Sans MT" w:cs="Arial"/>
          <w:bCs/>
          <w:lang/>
        </w:rPr>
        <w:t xml:space="preserve"> the knowledge and skills of 15,760 care givers, to increase the adoption of essential health, nutrition and hygiene practices. The project will also directly contribute to promoting gender equality (SDG 5), peacebuilding (SDG 16), strengthening local institutions and establishing sustainable and resilient communities (SDG 11).</w:t>
      </w:r>
    </w:p>
    <w:p w:rsidR="000A189A" w:rsidRPr="00482BDD" w:rsidRDefault="000A189A" w:rsidP="000A189A">
      <w:pPr>
        <w:jc w:val="both"/>
        <w:rPr>
          <w:rFonts w:ascii="Gill Sans MT" w:hAnsi="Gill Sans MT"/>
          <w:b/>
          <w:bCs/>
        </w:rPr>
      </w:pPr>
    </w:p>
    <w:p w:rsidR="000A189A" w:rsidRPr="00482BDD" w:rsidRDefault="000A189A" w:rsidP="000A189A">
      <w:pPr>
        <w:jc w:val="both"/>
        <w:rPr>
          <w:rFonts w:ascii="Gill Sans MT" w:hAnsi="Gill Sans MT"/>
        </w:rPr>
      </w:pPr>
      <w:r w:rsidRPr="00482BDD">
        <w:rPr>
          <w:rFonts w:ascii="Gill Sans MT" w:hAnsi="Gill Sans MT"/>
        </w:rPr>
        <w:t xml:space="preserve">RAID Project is seeking the services of from qualified Sudan based companies for the establishment of 4 earth dams (Heifers) in Central Darfur, (2) in Mukjar and (2) in Um Dhukun localities at specific points as indicated on the bill of quantities. These earth dams will improve access to water by target communities for domestics and livestock use. The works on establishment of these earth dams is done in collaboration with Ministry of Production and Economic Resources (MoPER), local community leaders in the target communities and villages </w:t>
      </w:r>
      <w:r w:rsidRPr="00482BDD">
        <w:rPr>
          <w:rFonts w:ascii="Gill Sans MT" w:hAnsi="Gill Sans MT"/>
        </w:rPr>
        <w:lastRenderedPageBreak/>
        <w:t>heads who will be using these infrastructures. Contractors are thus required to will be required to comply with and observing this community leadership structures.</w:t>
      </w:r>
    </w:p>
    <w:p w:rsidR="000A189A" w:rsidRPr="00482BDD" w:rsidRDefault="000A189A" w:rsidP="000A189A">
      <w:pPr>
        <w:pStyle w:val="NormalWeb"/>
        <w:jc w:val="both"/>
        <w:rPr>
          <w:rFonts w:ascii="Gill Sans MT" w:hAnsi="Gill Sans MT"/>
          <w:b/>
          <w:bCs/>
          <w:color w:val="000000"/>
          <w:sz w:val="22"/>
          <w:szCs w:val="22"/>
        </w:rPr>
      </w:pPr>
      <w:r w:rsidRPr="00482BDD">
        <w:rPr>
          <w:rFonts w:ascii="Gill Sans MT" w:hAnsi="Gill Sans MT"/>
          <w:b/>
          <w:bCs/>
          <w:color w:val="000000"/>
          <w:sz w:val="22"/>
          <w:szCs w:val="22"/>
        </w:rPr>
        <w:t>Specifications for goods/Services required</w:t>
      </w:r>
    </w:p>
    <w:p w:rsidR="000A189A" w:rsidRPr="00482BDD" w:rsidRDefault="000A189A" w:rsidP="000A189A">
      <w:pPr>
        <w:pStyle w:val="NormalWeb"/>
        <w:jc w:val="both"/>
        <w:rPr>
          <w:rFonts w:ascii="Gill Sans MT" w:hAnsi="Gill Sans MT"/>
          <w:color w:val="000000"/>
          <w:sz w:val="22"/>
          <w:szCs w:val="22"/>
        </w:rPr>
      </w:pPr>
      <w:r w:rsidRPr="00482BDD">
        <w:rPr>
          <w:rFonts w:ascii="Gill Sans MT" w:hAnsi="Gill Sans MT"/>
          <w:color w:val="000000"/>
          <w:sz w:val="22"/>
          <w:szCs w:val="22"/>
        </w:rPr>
        <w:t xml:space="preserve">Contractors are required to be guided by the </w:t>
      </w:r>
      <w:r w:rsidRPr="00073229">
        <w:rPr>
          <w:rFonts w:ascii="Gill Sans MT" w:hAnsi="Gill Sans MT"/>
          <w:b/>
          <w:bCs/>
          <w:color w:val="000000"/>
          <w:sz w:val="22"/>
          <w:szCs w:val="22"/>
        </w:rPr>
        <w:t>bill of quantities</w:t>
      </w:r>
      <w:r w:rsidRPr="00482BDD">
        <w:rPr>
          <w:rFonts w:ascii="Gill Sans MT" w:hAnsi="Gill Sans MT"/>
          <w:color w:val="000000"/>
          <w:sz w:val="22"/>
          <w:szCs w:val="22"/>
        </w:rPr>
        <w:t xml:space="preserve"> attached for all specifications to ensure that the earth dams are completed to detail. Deviation from these specifications is not allowed and may be used to alter the payments to be made to the Vendors</w:t>
      </w:r>
    </w:p>
    <w:p w:rsidR="000A189A" w:rsidRPr="00482BDD" w:rsidRDefault="000A189A" w:rsidP="000A189A">
      <w:pPr>
        <w:pStyle w:val="NormalWeb"/>
        <w:jc w:val="both"/>
        <w:rPr>
          <w:rFonts w:ascii="Gill Sans MT" w:hAnsi="Gill Sans MT"/>
          <w:b/>
          <w:bCs/>
          <w:color w:val="000000"/>
          <w:sz w:val="22"/>
          <w:szCs w:val="22"/>
        </w:rPr>
      </w:pPr>
      <w:r w:rsidRPr="00482BDD">
        <w:rPr>
          <w:rFonts w:ascii="Gill Sans MT" w:hAnsi="Gill Sans MT"/>
          <w:b/>
          <w:bCs/>
          <w:color w:val="000000"/>
          <w:sz w:val="22"/>
          <w:szCs w:val="22"/>
        </w:rPr>
        <w:t>Bidding process</w:t>
      </w:r>
    </w:p>
    <w:p w:rsidR="000A189A" w:rsidRPr="00482BDD" w:rsidRDefault="000A189A" w:rsidP="000A189A">
      <w:pPr>
        <w:pStyle w:val="NormalWeb"/>
        <w:jc w:val="both"/>
        <w:rPr>
          <w:rFonts w:ascii="Gill Sans MT" w:hAnsi="Gill Sans MT"/>
          <w:color w:val="000000"/>
          <w:sz w:val="22"/>
          <w:szCs w:val="22"/>
        </w:rPr>
      </w:pPr>
      <w:r w:rsidRPr="00482BDD">
        <w:rPr>
          <w:rFonts w:ascii="Gill Sans MT" w:hAnsi="Gill Sans MT"/>
          <w:color w:val="000000"/>
          <w:sz w:val="22"/>
          <w:szCs w:val="22"/>
        </w:rPr>
        <w:t xml:space="preserve">This is a </w:t>
      </w:r>
      <w:r w:rsidRPr="00073229">
        <w:rPr>
          <w:rFonts w:ascii="Gill Sans MT" w:hAnsi="Gill Sans MT"/>
          <w:b/>
          <w:bCs/>
          <w:color w:val="000000"/>
          <w:sz w:val="22"/>
          <w:szCs w:val="22"/>
        </w:rPr>
        <w:t>competitive bidding process</w:t>
      </w:r>
      <w:r w:rsidRPr="00482BDD">
        <w:rPr>
          <w:rFonts w:ascii="Gill Sans MT" w:hAnsi="Gill Sans MT"/>
          <w:color w:val="000000"/>
          <w:sz w:val="22"/>
          <w:szCs w:val="22"/>
        </w:rPr>
        <w:t xml:space="preserve"> and prospective bidders are required to make individual bids for the provision of this service which individually relates to their capacity to deliver the required service.</w:t>
      </w:r>
    </w:p>
    <w:p w:rsidR="000A189A" w:rsidRPr="00482BDD" w:rsidRDefault="000A189A" w:rsidP="000A189A">
      <w:pPr>
        <w:pStyle w:val="NormalWeb"/>
        <w:jc w:val="both"/>
        <w:rPr>
          <w:rFonts w:ascii="Gill Sans MT" w:hAnsi="Gill Sans MT"/>
          <w:b/>
          <w:bCs/>
          <w:color w:val="000000"/>
          <w:sz w:val="22"/>
          <w:szCs w:val="22"/>
        </w:rPr>
      </w:pPr>
      <w:r w:rsidRPr="00482BDD">
        <w:rPr>
          <w:rFonts w:ascii="Gill Sans MT" w:hAnsi="Gill Sans MT"/>
          <w:b/>
          <w:bCs/>
          <w:color w:val="000000"/>
          <w:sz w:val="22"/>
          <w:szCs w:val="22"/>
        </w:rPr>
        <w:t>Eligibility</w:t>
      </w:r>
    </w:p>
    <w:p w:rsidR="000A189A" w:rsidRPr="00482BDD" w:rsidRDefault="000A189A" w:rsidP="000A189A">
      <w:pPr>
        <w:pStyle w:val="NormalWeb"/>
        <w:jc w:val="both"/>
        <w:rPr>
          <w:rFonts w:ascii="Gill Sans MT" w:hAnsi="Gill Sans MT"/>
          <w:color w:val="000000"/>
          <w:sz w:val="22"/>
          <w:szCs w:val="22"/>
        </w:rPr>
      </w:pPr>
      <w:r w:rsidRPr="00073229">
        <w:rPr>
          <w:rFonts w:ascii="Gill Sans MT" w:hAnsi="Gill Sans MT"/>
          <w:b/>
          <w:bCs/>
          <w:color w:val="000000"/>
          <w:sz w:val="22"/>
          <w:szCs w:val="22"/>
        </w:rPr>
        <w:t>All companies based and registered in Sudan</w:t>
      </w:r>
      <w:r w:rsidRPr="00482BDD">
        <w:rPr>
          <w:rFonts w:ascii="Gill Sans MT" w:hAnsi="Gill Sans MT"/>
          <w:color w:val="000000"/>
          <w:sz w:val="22"/>
          <w:szCs w:val="22"/>
        </w:rPr>
        <w:t xml:space="preserve"> are eligible to bid for the provision of the required service in Central Darfur. All bidders are expected to attach a copy of their company registration certificates as evidence of being a bonafide company in Sudan. Bidders are not allow</w:t>
      </w:r>
      <w:r>
        <w:rPr>
          <w:rFonts w:ascii="Gill Sans MT" w:hAnsi="Gill Sans MT"/>
          <w:color w:val="000000"/>
          <w:sz w:val="22"/>
          <w:szCs w:val="22"/>
        </w:rPr>
        <w:t>ed</w:t>
      </w:r>
      <w:r w:rsidRPr="00482BDD">
        <w:rPr>
          <w:rFonts w:ascii="Gill Sans MT" w:hAnsi="Gill Sans MT"/>
          <w:color w:val="000000"/>
          <w:sz w:val="22"/>
          <w:szCs w:val="22"/>
        </w:rPr>
        <w:t xml:space="preserve"> to subcontract this work to another company.</w:t>
      </w:r>
    </w:p>
    <w:p w:rsidR="000A189A" w:rsidRPr="00482BDD" w:rsidRDefault="000A189A" w:rsidP="000A189A">
      <w:pPr>
        <w:pStyle w:val="NormalWeb"/>
        <w:jc w:val="both"/>
        <w:rPr>
          <w:rFonts w:ascii="Gill Sans MT" w:hAnsi="Gill Sans MT"/>
          <w:b/>
          <w:bCs/>
          <w:color w:val="000000"/>
          <w:sz w:val="22"/>
          <w:szCs w:val="22"/>
        </w:rPr>
      </w:pPr>
      <w:r w:rsidRPr="00482BDD">
        <w:rPr>
          <w:rFonts w:ascii="Gill Sans MT" w:hAnsi="Gill Sans MT"/>
          <w:b/>
          <w:bCs/>
          <w:color w:val="000000"/>
          <w:sz w:val="22"/>
          <w:szCs w:val="22"/>
        </w:rPr>
        <w:t>Past performance</w:t>
      </w:r>
    </w:p>
    <w:p w:rsidR="000A189A" w:rsidRPr="00482BDD" w:rsidRDefault="000A189A" w:rsidP="000A189A">
      <w:pPr>
        <w:pStyle w:val="NormalWeb"/>
        <w:jc w:val="both"/>
        <w:rPr>
          <w:rFonts w:ascii="Gill Sans MT" w:hAnsi="Gill Sans MT"/>
          <w:color w:val="000000"/>
          <w:sz w:val="22"/>
          <w:szCs w:val="22"/>
        </w:rPr>
      </w:pPr>
      <w:r w:rsidRPr="00482BDD">
        <w:rPr>
          <w:rFonts w:ascii="Gill Sans MT" w:hAnsi="Gill Sans MT"/>
          <w:color w:val="000000"/>
          <w:sz w:val="22"/>
          <w:szCs w:val="22"/>
        </w:rPr>
        <w:t>Bidders are expected to show evidence through references of their ability to execute this task by listing their experience and past performance of conducting similar or related works in Sudan. CRS may reach out to the referenced companies as part of awarding process and any falsification of information may lead to disqualification of bids.</w:t>
      </w:r>
    </w:p>
    <w:p w:rsidR="000A189A" w:rsidRPr="00482BDD" w:rsidRDefault="000A189A" w:rsidP="000A189A">
      <w:pPr>
        <w:pStyle w:val="NormalWeb"/>
        <w:jc w:val="both"/>
        <w:rPr>
          <w:rFonts w:ascii="Gill Sans MT" w:hAnsi="Gill Sans MT"/>
          <w:b/>
          <w:bCs/>
          <w:color w:val="000000"/>
          <w:sz w:val="22"/>
          <w:szCs w:val="22"/>
        </w:rPr>
      </w:pPr>
      <w:r w:rsidRPr="00482BDD">
        <w:rPr>
          <w:rFonts w:ascii="Gill Sans MT" w:hAnsi="Gill Sans MT"/>
          <w:b/>
          <w:bCs/>
          <w:color w:val="000000"/>
          <w:sz w:val="22"/>
          <w:szCs w:val="22"/>
        </w:rPr>
        <w:t>Tittle of ownership of equipment</w:t>
      </w:r>
    </w:p>
    <w:p w:rsidR="000A189A" w:rsidRPr="00482BDD" w:rsidRDefault="000A189A" w:rsidP="000A189A">
      <w:pPr>
        <w:pStyle w:val="NormalWeb"/>
        <w:jc w:val="both"/>
        <w:rPr>
          <w:rFonts w:ascii="Gill Sans MT" w:hAnsi="Gill Sans MT"/>
          <w:color w:val="000000"/>
          <w:sz w:val="22"/>
          <w:szCs w:val="22"/>
        </w:rPr>
      </w:pPr>
      <w:r w:rsidRPr="00482BDD">
        <w:rPr>
          <w:rFonts w:ascii="Gill Sans MT" w:hAnsi="Gill Sans MT"/>
          <w:color w:val="000000"/>
          <w:sz w:val="22"/>
          <w:szCs w:val="22"/>
        </w:rPr>
        <w:t xml:space="preserve">All bidders are expected to </w:t>
      </w:r>
      <w:r w:rsidRPr="00B74AD8">
        <w:rPr>
          <w:rFonts w:ascii="Gill Sans MT" w:hAnsi="Gill Sans MT"/>
          <w:color w:val="000000"/>
          <w:sz w:val="22"/>
          <w:szCs w:val="22"/>
        </w:rPr>
        <w:t>provide title deeds or evidence of ownership</w:t>
      </w:r>
      <w:r w:rsidRPr="00482BDD">
        <w:rPr>
          <w:rFonts w:ascii="Gill Sans MT" w:hAnsi="Gill Sans MT"/>
          <w:color w:val="000000"/>
          <w:sz w:val="22"/>
          <w:szCs w:val="22"/>
        </w:rPr>
        <w:t xml:space="preserve"> of access of all equipment that will be used to execute this task. This can be in the form of copies of registration books for earth moving vehicles.</w:t>
      </w:r>
    </w:p>
    <w:p w:rsidR="000A189A" w:rsidRPr="00482BDD" w:rsidRDefault="000A189A" w:rsidP="000A189A">
      <w:pPr>
        <w:pStyle w:val="NormalWeb"/>
        <w:jc w:val="both"/>
        <w:rPr>
          <w:rFonts w:ascii="Gill Sans MT" w:hAnsi="Gill Sans MT"/>
          <w:b/>
          <w:bCs/>
          <w:color w:val="000000"/>
          <w:sz w:val="22"/>
          <w:szCs w:val="22"/>
        </w:rPr>
      </w:pPr>
      <w:r w:rsidRPr="00482BDD">
        <w:rPr>
          <w:rFonts w:ascii="Gill Sans MT" w:hAnsi="Gill Sans MT"/>
          <w:b/>
          <w:bCs/>
          <w:color w:val="000000"/>
          <w:sz w:val="22"/>
          <w:szCs w:val="22"/>
        </w:rPr>
        <w:t>Quotes</w:t>
      </w:r>
    </w:p>
    <w:p w:rsidR="000A189A" w:rsidRPr="00482BDD" w:rsidRDefault="000A189A" w:rsidP="007A010F">
      <w:pPr>
        <w:pStyle w:val="NormalWeb"/>
        <w:jc w:val="both"/>
        <w:rPr>
          <w:rFonts w:ascii="Gill Sans MT" w:hAnsi="Gill Sans MT"/>
          <w:color w:val="000000"/>
          <w:sz w:val="22"/>
          <w:szCs w:val="22"/>
        </w:rPr>
      </w:pPr>
      <w:r w:rsidRPr="00482BDD">
        <w:rPr>
          <w:rFonts w:ascii="Gill Sans MT" w:hAnsi="Gill Sans MT"/>
          <w:color w:val="000000"/>
          <w:sz w:val="22"/>
          <w:szCs w:val="22"/>
        </w:rPr>
        <w:t xml:space="preserve">All bids for this work are to be made in </w:t>
      </w:r>
      <w:r w:rsidR="007A010F">
        <w:rPr>
          <w:rFonts w:ascii="Gill Sans MT" w:hAnsi="Gill Sans MT"/>
          <w:b/>
          <w:bCs/>
          <w:color w:val="000000"/>
          <w:sz w:val="22"/>
          <w:szCs w:val="22"/>
        </w:rPr>
        <w:t xml:space="preserve">USD </w:t>
      </w:r>
      <w:r w:rsidRPr="00482BDD">
        <w:rPr>
          <w:rFonts w:ascii="Gill Sans MT" w:hAnsi="Gill Sans MT"/>
          <w:color w:val="000000"/>
          <w:sz w:val="22"/>
          <w:szCs w:val="22"/>
        </w:rPr>
        <w:t xml:space="preserve">and broken down according to bill of quantities attached. </w:t>
      </w:r>
    </w:p>
    <w:p w:rsidR="000A189A" w:rsidRPr="00482BDD" w:rsidRDefault="000A189A" w:rsidP="000A189A">
      <w:pPr>
        <w:pStyle w:val="NormalWeb"/>
        <w:jc w:val="both"/>
        <w:rPr>
          <w:rFonts w:ascii="Gill Sans MT" w:hAnsi="Gill Sans MT"/>
          <w:b/>
          <w:bCs/>
          <w:color w:val="000000"/>
          <w:sz w:val="22"/>
          <w:szCs w:val="22"/>
        </w:rPr>
      </w:pPr>
      <w:r w:rsidRPr="00482BDD">
        <w:rPr>
          <w:rFonts w:ascii="Gill Sans MT" w:hAnsi="Gill Sans MT"/>
          <w:b/>
          <w:bCs/>
          <w:color w:val="000000"/>
          <w:sz w:val="22"/>
          <w:szCs w:val="22"/>
        </w:rPr>
        <w:t>Delivery date</w:t>
      </w:r>
    </w:p>
    <w:p w:rsidR="000A189A" w:rsidRPr="00482BDD" w:rsidRDefault="000A189A" w:rsidP="000A189A">
      <w:pPr>
        <w:pStyle w:val="NormalWeb"/>
        <w:jc w:val="both"/>
        <w:rPr>
          <w:rFonts w:ascii="Gill Sans MT" w:hAnsi="Gill Sans MT"/>
          <w:color w:val="000000"/>
          <w:sz w:val="22"/>
          <w:szCs w:val="22"/>
        </w:rPr>
      </w:pPr>
      <w:r w:rsidRPr="00482BDD">
        <w:rPr>
          <w:rFonts w:ascii="Gill Sans MT" w:hAnsi="Gill Sans MT"/>
          <w:color w:val="000000"/>
          <w:sz w:val="22"/>
          <w:szCs w:val="22"/>
        </w:rPr>
        <w:t xml:space="preserve"> All bidders are required to clearly state the delivery date for this assignment starting from when mobilization will start and when the assets will be handed over to CRS. This will be used as a criterion for awarding of contracts.</w:t>
      </w:r>
    </w:p>
    <w:p w:rsidR="000A189A" w:rsidRPr="00482BDD" w:rsidRDefault="000A189A" w:rsidP="000A189A">
      <w:pPr>
        <w:pStyle w:val="NormalWeb"/>
        <w:jc w:val="both"/>
        <w:rPr>
          <w:rFonts w:ascii="Gill Sans MT" w:hAnsi="Gill Sans MT"/>
          <w:b/>
          <w:bCs/>
          <w:color w:val="000000"/>
          <w:sz w:val="22"/>
          <w:szCs w:val="22"/>
        </w:rPr>
      </w:pPr>
      <w:r w:rsidRPr="00482BDD">
        <w:rPr>
          <w:rFonts w:ascii="Gill Sans MT" w:hAnsi="Gill Sans MT"/>
          <w:b/>
          <w:bCs/>
          <w:color w:val="000000"/>
          <w:sz w:val="22"/>
          <w:szCs w:val="22"/>
        </w:rPr>
        <w:t>Payment process</w:t>
      </w:r>
    </w:p>
    <w:p w:rsidR="000A189A" w:rsidRPr="00482BDD" w:rsidRDefault="000A189A" w:rsidP="000A189A">
      <w:pPr>
        <w:pStyle w:val="NormalWeb"/>
        <w:jc w:val="both"/>
        <w:rPr>
          <w:rFonts w:ascii="Gill Sans MT" w:hAnsi="Gill Sans MT"/>
          <w:color w:val="000000"/>
          <w:sz w:val="22"/>
          <w:szCs w:val="22"/>
        </w:rPr>
      </w:pPr>
      <w:r w:rsidRPr="00B74AD8">
        <w:rPr>
          <w:rFonts w:ascii="Gill Sans MT" w:hAnsi="Gill Sans MT"/>
          <w:color w:val="000000"/>
          <w:sz w:val="22"/>
          <w:szCs w:val="22"/>
        </w:rPr>
        <w:t>CRS will agree on this with the successful bidders</w:t>
      </w:r>
      <w:r w:rsidRPr="00482BDD">
        <w:rPr>
          <w:rFonts w:ascii="Gill Sans MT" w:hAnsi="Gill Sans MT"/>
          <w:color w:val="000000"/>
          <w:sz w:val="22"/>
          <w:szCs w:val="22"/>
        </w:rPr>
        <w:t xml:space="preserve"> and will be included in the final contract that will be signed between CRS and successful bidder.</w:t>
      </w:r>
    </w:p>
    <w:p w:rsidR="000A189A" w:rsidRPr="00482BDD" w:rsidRDefault="000A189A" w:rsidP="000A189A">
      <w:pPr>
        <w:pStyle w:val="NormalWeb"/>
        <w:jc w:val="both"/>
        <w:rPr>
          <w:rFonts w:ascii="Gill Sans MT" w:hAnsi="Gill Sans MT"/>
          <w:b/>
          <w:bCs/>
          <w:color w:val="000000"/>
          <w:sz w:val="22"/>
          <w:szCs w:val="22"/>
        </w:rPr>
      </w:pPr>
      <w:r w:rsidRPr="00482BDD">
        <w:rPr>
          <w:rFonts w:ascii="Gill Sans MT" w:hAnsi="Gill Sans MT"/>
          <w:b/>
          <w:bCs/>
          <w:color w:val="000000"/>
          <w:sz w:val="22"/>
          <w:szCs w:val="22"/>
        </w:rPr>
        <w:lastRenderedPageBreak/>
        <w:t>Submission of bids</w:t>
      </w:r>
    </w:p>
    <w:p w:rsidR="000A189A" w:rsidRDefault="000A189A" w:rsidP="000A189A">
      <w:pPr>
        <w:pStyle w:val="NormalWeb"/>
        <w:jc w:val="both"/>
        <w:rPr>
          <w:rFonts w:ascii="Gill Sans MT" w:hAnsi="Gill Sans MT"/>
          <w:color w:val="000000"/>
          <w:sz w:val="22"/>
          <w:szCs w:val="22"/>
        </w:rPr>
      </w:pPr>
      <w:r w:rsidRPr="00482BDD">
        <w:rPr>
          <w:rFonts w:ascii="Gill Sans MT" w:hAnsi="Gill Sans MT"/>
          <w:color w:val="000000"/>
          <w:sz w:val="22"/>
          <w:szCs w:val="22"/>
        </w:rPr>
        <w:t xml:space="preserve"> All bids for this work are to be submitted to the address</w:t>
      </w:r>
      <w:r>
        <w:rPr>
          <w:rFonts w:ascii="Gill Sans MT" w:hAnsi="Gill Sans MT"/>
          <w:color w:val="000000"/>
          <w:sz w:val="22"/>
          <w:szCs w:val="22"/>
        </w:rPr>
        <w:t>es</w:t>
      </w:r>
      <w:r w:rsidRPr="00482BDD">
        <w:rPr>
          <w:rFonts w:ascii="Gill Sans MT" w:hAnsi="Gill Sans MT"/>
          <w:color w:val="000000"/>
          <w:sz w:val="22"/>
          <w:szCs w:val="22"/>
        </w:rPr>
        <w:t xml:space="preserve"> stated </w:t>
      </w:r>
      <w:r>
        <w:rPr>
          <w:rFonts w:ascii="Gill Sans MT" w:hAnsi="Gill Sans MT"/>
          <w:color w:val="000000"/>
          <w:sz w:val="22"/>
          <w:szCs w:val="22"/>
        </w:rPr>
        <w:t>belowRFP</w:t>
      </w:r>
      <w:r w:rsidRPr="00482BDD">
        <w:rPr>
          <w:rFonts w:ascii="Gill Sans MT" w:hAnsi="Gill Sans MT"/>
          <w:color w:val="000000"/>
          <w:sz w:val="22"/>
          <w:szCs w:val="22"/>
        </w:rPr>
        <w:t xml:space="preserve"> as hard copies sealed in envelopes and clearly stated “Earth dams for Central Darfur and as electronic copies through the email address </w:t>
      </w:r>
      <w:hyperlink r:id="rId9" w:history="1">
        <w:r w:rsidRPr="00C738B5">
          <w:rPr>
            <w:rStyle w:val="Hyperlink"/>
            <w:rFonts w:ascii="Gill Sans MT" w:eastAsiaTheme="minorEastAsia" w:hAnsi="Gill Sans MT"/>
            <w:sz w:val="22"/>
            <w:szCs w:val="22"/>
          </w:rPr>
          <w:t>procurement.sudan@crs.org</w:t>
        </w:r>
      </w:hyperlink>
      <w:r>
        <w:rPr>
          <w:rFonts w:ascii="Gill Sans MT" w:hAnsi="Gill Sans MT"/>
          <w:color w:val="000000"/>
          <w:sz w:val="22"/>
          <w:szCs w:val="22"/>
        </w:rPr>
        <w:t>.</w:t>
      </w:r>
    </w:p>
    <w:p w:rsidR="000A189A" w:rsidRDefault="000A189A" w:rsidP="000A189A">
      <w:pPr>
        <w:pStyle w:val="NormalWeb"/>
        <w:numPr>
          <w:ilvl w:val="0"/>
          <w:numId w:val="1"/>
        </w:numPr>
        <w:jc w:val="both"/>
        <w:rPr>
          <w:rFonts w:ascii="Gill Sans MT" w:hAnsi="Gill Sans MT"/>
          <w:color w:val="000000"/>
          <w:sz w:val="22"/>
          <w:szCs w:val="22"/>
        </w:rPr>
      </w:pPr>
      <w:r>
        <w:rPr>
          <w:rFonts w:ascii="Gill Sans MT" w:hAnsi="Gill Sans MT"/>
          <w:color w:val="000000"/>
          <w:sz w:val="22"/>
          <w:szCs w:val="22"/>
        </w:rPr>
        <w:t>CRS office Khartoum, Eltayef, Block 23, House 393.</w:t>
      </w:r>
    </w:p>
    <w:p w:rsidR="000A189A" w:rsidRDefault="000A189A" w:rsidP="000A189A">
      <w:pPr>
        <w:pStyle w:val="NormalWeb"/>
        <w:numPr>
          <w:ilvl w:val="0"/>
          <w:numId w:val="1"/>
        </w:numPr>
        <w:jc w:val="both"/>
        <w:rPr>
          <w:rFonts w:ascii="Gill Sans MT" w:hAnsi="Gill Sans MT"/>
          <w:color w:val="000000"/>
          <w:sz w:val="22"/>
          <w:szCs w:val="22"/>
        </w:rPr>
      </w:pPr>
      <w:r>
        <w:rPr>
          <w:rFonts w:ascii="Gill Sans MT" w:hAnsi="Gill Sans MT"/>
          <w:color w:val="000000"/>
          <w:sz w:val="22"/>
          <w:szCs w:val="22"/>
        </w:rPr>
        <w:t>CRS Zalengie office.</w:t>
      </w:r>
    </w:p>
    <w:p w:rsidR="000A189A" w:rsidRDefault="000A189A" w:rsidP="000A189A">
      <w:pPr>
        <w:pStyle w:val="NormalWeb"/>
        <w:jc w:val="both"/>
        <w:rPr>
          <w:rFonts w:ascii="Gill Sans MT" w:hAnsi="Gill Sans MT"/>
          <w:b/>
          <w:bCs/>
          <w:color w:val="000000"/>
          <w:sz w:val="22"/>
          <w:szCs w:val="22"/>
        </w:rPr>
      </w:pPr>
      <w:r w:rsidRPr="00BE4906">
        <w:rPr>
          <w:rFonts w:ascii="Gill Sans MT" w:hAnsi="Gill Sans MT"/>
          <w:b/>
          <w:bCs/>
          <w:color w:val="000000"/>
          <w:sz w:val="22"/>
          <w:szCs w:val="22"/>
        </w:rPr>
        <w:t>Closing Date &amp; Time:</w:t>
      </w:r>
    </w:p>
    <w:p w:rsidR="000A189A" w:rsidRDefault="000A189A" w:rsidP="000A189A">
      <w:pPr>
        <w:pStyle w:val="NormalWeb"/>
        <w:jc w:val="both"/>
        <w:rPr>
          <w:rFonts w:ascii="Gill Sans MT" w:hAnsi="Gill Sans MT"/>
          <w:color w:val="000000"/>
          <w:sz w:val="22"/>
          <w:szCs w:val="22"/>
        </w:rPr>
      </w:pPr>
      <w:r>
        <w:rPr>
          <w:rFonts w:ascii="Gill Sans MT" w:hAnsi="Gill Sans MT"/>
          <w:color w:val="000000"/>
          <w:sz w:val="22"/>
          <w:szCs w:val="22"/>
        </w:rPr>
        <w:t>All bids through email or sealed envelopes must be delivered before.</w:t>
      </w:r>
    </w:p>
    <w:p w:rsidR="000A189A" w:rsidRPr="00BE4906" w:rsidRDefault="000A189A" w:rsidP="000A189A">
      <w:pPr>
        <w:pStyle w:val="NormalWeb"/>
        <w:jc w:val="both"/>
        <w:rPr>
          <w:rFonts w:ascii="Gill Sans MT" w:hAnsi="Gill Sans MT"/>
          <w:color w:val="000000"/>
          <w:sz w:val="18"/>
          <w:szCs w:val="18"/>
        </w:rPr>
      </w:pPr>
      <w:r w:rsidRPr="00BE4906">
        <w:rPr>
          <w:rFonts w:ascii="Gill Sans MT" w:hAnsi="Gill Sans MT"/>
          <w:color w:val="000000"/>
          <w:sz w:val="18"/>
          <w:szCs w:val="18"/>
        </w:rPr>
        <w:t>04:00 pm, 31</w:t>
      </w:r>
      <w:r w:rsidRPr="00BE4906">
        <w:rPr>
          <w:rFonts w:ascii="Gill Sans MT" w:hAnsi="Gill Sans MT"/>
          <w:color w:val="000000"/>
          <w:sz w:val="18"/>
          <w:szCs w:val="18"/>
          <w:vertAlign w:val="superscript"/>
        </w:rPr>
        <w:t>st</w:t>
      </w:r>
      <w:r w:rsidRPr="00BE4906">
        <w:rPr>
          <w:rFonts w:ascii="Gill Sans MT" w:hAnsi="Gill Sans MT"/>
          <w:color w:val="000000"/>
          <w:sz w:val="18"/>
          <w:szCs w:val="18"/>
        </w:rPr>
        <w:t xml:space="preserve"> October 2020.</w:t>
      </w:r>
    </w:p>
    <w:p w:rsidR="000A189A" w:rsidRPr="00B45377" w:rsidRDefault="000A189A" w:rsidP="000A189A">
      <w:pPr>
        <w:pStyle w:val="NormalWeb"/>
        <w:jc w:val="both"/>
        <w:rPr>
          <w:rFonts w:ascii="Gill Sans MT" w:hAnsi="Gill Sans MT"/>
          <w:b/>
          <w:bCs/>
          <w:color w:val="000000"/>
          <w:sz w:val="28"/>
          <w:szCs w:val="28"/>
        </w:rPr>
      </w:pPr>
      <w:r w:rsidRPr="00B45377">
        <w:rPr>
          <w:rFonts w:ascii="Gill Sans MT" w:hAnsi="Gill Sans MT"/>
          <w:b/>
          <w:bCs/>
          <w:color w:val="000000"/>
          <w:sz w:val="28"/>
          <w:szCs w:val="28"/>
        </w:rPr>
        <w:t>Communication</w:t>
      </w:r>
    </w:p>
    <w:p w:rsidR="000A189A" w:rsidRDefault="000A189A" w:rsidP="000A189A">
      <w:pPr>
        <w:pStyle w:val="NormalWeb"/>
        <w:jc w:val="both"/>
        <w:rPr>
          <w:rFonts w:ascii="Gill Sans MT" w:hAnsi="Gill Sans MT"/>
          <w:color w:val="000000"/>
          <w:sz w:val="22"/>
          <w:szCs w:val="22"/>
        </w:rPr>
      </w:pPr>
      <w:r w:rsidRPr="00B45377">
        <w:rPr>
          <w:rFonts w:ascii="Gill Sans MT" w:hAnsi="Gill Sans MT"/>
          <w:color w:val="000000"/>
          <w:sz w:val="22"/>
          <w:szCs w:val="22"/>
        </w:rPr>
        <w:t xml:space="preserve">Incase further clarification of the RFP document please send your full enquiry to </w:t>
      </w:r>
      <w:hyperlink r:id="rId10" w:history="1">
        <w:r w:rsidRPr="006D632B">
          <w:rPr>
            <w:rStyle w:val="Hyperlink"/>
            <w:rFonts w:ascii="Gill Sans MT" w:hAnsi="Gill Sans MT"/>
            <w:sz w:val="22"/>
            <w:szCs w:val="22"/>
          </w:rPr>
          <w:t>procurement.sudan@crs.org</w:t>
        </w:r>
      </w:hyperlink>
    </w:p>
    <w:p w:rsidR="000A189A" w:rsidRDefault="000A189A" w:rsidP="000A189A">
      <w:pPr>
        <w:pStyle w:val="NormalWeb"/>
        <w:jc w:val="both"/>
        <w:rPr>
          <w:rFonts w:ascii="Gill Sans MT" w:hAnsi="Gill Sans MT"/>
          <w:b/>
          <w:bCs/>
          <w:color w:val="000000"/>
          <w:sz w:val="22"/>
          <w:szCs w:val="22"/>
        </w:rPr>
      </w:pPr>
      <w:r w:rsidRPr="00B74AD8">
        <w:rPr>
          <w:rFonts w:ascii="Gill Sans MT" w:hAnsi="Gill Sans MT"/>
          <w:b/>
          <w:bCs/>
          <w:color w:val="000000"/>
          <w:sz w:val="22"/>
          <w:szCs w:val="22"/>
        </w:rPr>
        <w:t xml:space="preserve">Administration costs </w:t>
      </w:r>
    </w:p>
    <w:p w:rsidR="000A189A" w:rsidRPr="00B74AD8" w:rsidRDefault="000A189A" w:rsidP="000A189A">
      <w:pPr>
        <w:pStyle w:val="NormalWeb"/>
        <w:jc w:val="both"/>
        <w:rPr>
          <w:rFonts w:ascii="Gill Sans MT" w:hAnsi="Gill Sans MT"/>
          <w:color w:val="000000"/>
          <w:sz w:val="22"/>
          <w:szCs w:val="22"/>
        </w:rPr>
      </w:pPr>
      <w:r>
        <w:rPr>
          <w:rFonts w:ascii="Gill Sans MT" w:hAnsi="Gill Sans MT"/>
          <w:color w:val="000000"/>
          <w:sz w:val="22"/>
          <w:szCs w:val="22"/>
        </w:rPr>
        <w:t>All bidders are required to state separately administration costs by category and duration.</w:t>
      </w:r>
    </w:p>
    <w:p w:rsidR="000A189A" w:rsidRPr="00482BDD" w:rsidRDefault="000A189A" w:rsidP="000A189A">
      <w:pPr>
        <w:pStyle w:val="NormalWeb"/>
        <w:jc w:val="both"/>
        <w:rPr>
          <w:rFonts w:ascii="Gill Sans MT" w:hAnsi="Gill Sans MT"/>
          <w:b/>
          <w:bCs/>
          <w:color w:val="000000"/>
          <w:sz w:val="22"/>
          <w:szCs w:val="22"/>
        </w:rPr>
      </w:pPr>
      <w:r w:rsidRPr="00482BDD">
        <w:rPr>
          <w:rFonts w:ascii="Gill Sans MT" w:hAnsi="Gill Sans MT"/>
          <w:b/>
          <w:bCs/>
          <w:color w:val="000000"/>
          <w:sz w:val="22"/>
          <w:szCs w:val="22"/>
        </w:rPr>
        <w:t>Monitoring of project</w:t>
      </w:r>
    </w:p>
    <w:p w:rsidR="000A189A" w:rsidRDefault="000A189A" w:rsidP="000A189A">
      <w:pPr>
        <w:pStyle w:val="NormalWeb"/>
        <w:jc w:val="both"/>
        <w:rPr>
          <w:rFonts w:ascii="Gill Sans MT" w:hAnsi="Gill Sans MT"/>
          <w:color w:val="000000"/>
          <w:sz w:val="22"/>
          <w:szCs w:val="22"/>
        </w:rPr>
      </w:pPr>
      <w:r w:rsidRPr="00073229">
        <w:rPr>
          <w:rFonts w:ascii="Gill Sans MT" w:hAnsi="Gill Sans MT"/>
          <w:b/>
          <w:bCs/>
          <w:color w:val="000000"/>
          <w:sz w:val="22"/>
          <w:szCs w:val="22"/>
        </w:rPr>
        <w:t>CRS will monitor the</w:t>
      </w:r>
      <w:r w:rsidRPr="00482BDD">
        <w:rPr>
          <w:rFonts w:ascii="Gill Sans MT" w:hAnsi="Gill Sans MT"/>
          <w:color w:val="000000"/>
          <w:sz w:val="22"/>
          <w:szCs w:val="22"/>
        </w:rPr>
        <w:t xml:space="preserve"> construction of the works to ensure that all specifications are being met, and the monitoring reports will be used for processing payments for the successful bidders.</w:t>
      </w:r>
    </w:p>
    <w:p w:rsidR="000A189A" w:rsidRDefault="000A189A" w:rsidP="000A189A">
      <w:pPr>
        <w:pStyle w:val="NormalWeb"/>
        <w:jc w:val="both"/>
        <w:rPr>
          <w:rFonts w:ascii="Gill Sans MT" w:hAnsi="Gill Sans MT"/>
          <w:b/>
          <w:bCs/>
          <w:color w:val="000000"/>
          <w:sz w:val="22"/>
          <w:szCs w:val="22"/>
        </w:rPr>
      </w:pPr>
      <w:r w:rsidRPr="008F44CD">
        <w:rPr>
          <w:rFonts w:ascii="Gill Sans MT" w:hAnsi="Gill Sans MT"/>
          <w:b/>
          <w:bCs/>
          <w:color w:val="000000"/>
          <w:sz w:val="22"/>
          <w:szCs w:val="22"/>
        </w:rPr>
        <w:t>Bill of quantities</w:t>
      </w:r>
    </w:p>
    <w:p w:rsidR="000A189A" w:rsidRPr="008F44CD" w:rsidRDefault="000A189A" w:rsidP="000A189A">
      <w:pPr>
        <w:pStyle w:val="NormalWeb"/>
        <w:jc w:val="both"/>
        <w:rPr>
          <w:rFonts w:ascii="Gill Sans MT" w:hAnsi="Gill Sans MT"/>
          <w:color w:val="000000"/>
          <w:sz w:val="22"/>
          <w:szCs w:val="22"/>
        </w:rPr>
      </w:pPr>
      <w:r>
        <w:rPr>
          <w:rFonts w:ascii="Gill Sans MT" w:hAnsi="Gill Sans MT"/>
          <w:color w:val="000000"/>
          <w:sz w:val="22"/>
          <w:szCs w:val="22"/>
        </w:rPr>
        <w:t>A bill of quantities is inserted below.</w:t>
      </w:r>
    </w:p>
    <w:bookmarkStart w:id="2" w:name="_MON_1663852753"/>
    <w:bookmarkEnd w:id="2"/>
    <w:p w:rsidR="000A189A" w:rsidRPr="00482BDD" w:rsidRDefault="000A189A" w:rsidP="000A189A">
      <w:pPr>
        <w:pStyle w:val="NormalWeb"/>
        <w:rPr>
          <w:color w:val="000000"/>
          <w:sz w:val="22"/>
          <w:szCs w:val="22"/>
        </w:rPr>
      </w:pPr>
      <w:r w:rsidRPr="00A04545">
        <w:rPr>
          <w:color w:val="000000"/>
          <w:sz w:val="22"/>
          <w:szCs w:val="22"/>
        </w:rPr>
        <w:object w:dxaOrig="1503" w:dyaOrig="9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11" o:title=""/>
          </v:shape>
          <o:OLEObject Type="Embed" ProgID="Word.Document.12" ShapeID="_x0000_i1025" DrawAspect="Icon" ObjectID="_1667034827" r:id="rId12">
            <o:FieldCodes>\s</o:FieldCodes>
          </o:OLEObject>
        </w:object>
      </w:r>
    </w:p>
    <w:p w:rsidR="000A189A" w:rsidRDefault="000A189A" w:rsidP="00D43C48">
      <w:pPr>
        <w:jc w:val="both"/>
      </w:pPr>
    </w:p>
    <w:p w:rsidR="000A189A" w:rsidRDefault="000A189A" w:rsidP="00D43C48">
      <w:pPr>
        <w:jc w:val="both"/>
      </w:pPr>
      <w:r>
        <w:t>Supply Chain</w:t>
      </w:r>
    </w:p>
    <w:p w:rsidR="000A189A" w:rsidRDefault="000A189A" w:rsidP="00D43C48">
      <w:pPr>
        <w:jc w:val="both"/>
      </w:pPr>
      <w:r>
        <w:t xml:space="preserve">CRS- Sudan Program </w:t>
      </w:r>
    </w:p>
    <w:p w:rsidR="000A189A" w:rsidRDefault="000A189A" w:rsidP="00D43C48">
      <w:pPr>
        <w:jc w:val="both"/>
      </w:pPr>
    </w:p>
    <w:sectPr w:rsidR="000A189A" w:rsidSect="00D43C48">
      <w:footerReference w:type="even"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7408" w:rsidRDefault="00207408">
      <w:r>
        <w:separator/>
      </w:r>
    </w:p>
  </w:endnote>
  <w:endnote w:type="continuationSeparator" w:id="1">
    <w:p w:rsidR="00207408" w:rsidRDefault="0020740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31D" w:rsidRDefault="00A04545" w:rsidP="00B071CF">
    <w:pPr>
      <w:pStyle w:val="Footer"/>
      <w:framePr w:wrap="around" w:vAnchor="text" w:hAnchor="margin" w:xAlign="right" w:y="1"/>
      <w:rPr>
        <w:rStyle w:val="PageNumber"/>
      </w:rPr>
    </w:pPr>
    <w:r>
      <w:rPr>
        <w:rStyle w:val="PageNumber"/>
      </w:rPr>
      <w:fldChar w:fldCharType="begin"/>
    </w:r>
    <w:r w:rsidR="003C0798">
      <w:rPr>
        <w:rStyle w:val="PageNumber"/>
      </w:rPr>
      <w:instrText xml:space="preserve">PAGE  </w:instrText>
    </w:r>
    <w:r>
      <w:rPr>
        <w:rStyle w:val="PageNumber"/>
      </w:rPr>
      <w:fldChar w:fldCharType="end"/>
    </w:r>
  </w:p>
  <w:p w:rsidR="009A031D" w:rsidRDefault="00207408" w:rsidP="00B071CF">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31D" w:rsidRDefault="00A04545" w:rsidP="00B071CF">
    <w:pPr>
      <w:pStyle w:val="Footer"/>
      <w:framePr w:wrap="around" w:vAnchor="text" w:hAnchor="margin" w:xAlign="right" w:y="1"/>
      <w:rPr>
        <w:rStyle w:val="PageNumber"/>
      </w:rPr>
    </w:pPr>
    <w:r>
      <w:rPr>
        <w:rStyle w:val="PageNumber"/>
      </w:rPr>
      <w:fldChar w:fldCharType="begin"/>
    </w:r>
    <w:r w:rsidR="003C0798">
      <w:rPr>
        <w:rStyle w:val="PageNumber"/>
      </w:rPr>
      <w:instrText xml:space="preserve">PAGE  </w:instrText>
    </w:r>
    <w:r>
      <w:rPr>
        <w:rStyle w:val="PageNumber"/>
      </w:rPr>
      <w:fldChar w:fldCharType="separate"/>
    </w:r>
    <w:r w:rsidR="007A010F">
      <w:rPr>
        <w:rStyle w:val="PageNumber"/>
        <w:noProof/>
      </w:rPr>
      <w:t>2</w:t>
    </w:r>
    <w:r>
      <w:rPr>
        <w:rStyle w:val="PageNumber"/>
      </w:rPr>
      <w:fldChar w:fldCharType="end"/>
    </w:r>
  </w:p>
  <w:p w:rsidR="009A031D" w:rsidRDefault="00207408" w:rsidP="00B071CF">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7408" w:rsidRDefault="00207408">
      <w:r>
        <w:separator/>
      </w:r>
    </w:p>
  </w:footnote>
  <w:footnote w:type="continuationSeparator" w:id="1">
    <w:p w:rsidR="00207408" w:rsidRDefault="0020740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BEB4321"/>
    <w:multiLevelType w:val="hybridMultilevel"/>
    <w:tmpl w:val="DD64C79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D43C48"/>
    <w:rsid w:val="000A189A"/>
    <w:rsid w:val="000B2ADC"/>
    <w:rsid w:val="00164F27"/>
    <w:rsid w:val="00207408"/>
    <w:rsid w:val="002714C7"/>
    <w:rsid w:val="0032015B"/>
    <w:rsid w:val="003C0798"/>
    <w:rsid w:val="00417A1F"/>
    <w:rsid w:val="00426969"/>
    <w:rsid w:val="004C0074"/>
    <w:rsid w:val="007A010F"/>
    <w:rsid w:val="008A2B19"/>
    <w:rsid w:val="00A04545"/>
    <w:rsid w:val="00A2624F"/>
    <w:rsid w:val="00AA5859"/>
    <w:rsid w:val="00BE1586"/>
    <w:rsid w:val="00D43C48"/>
    <w:rsid w:val="00ED4023"/>
    <w:rsid w:val="00F2685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3C48"/>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43C48"/>
    <w:pPr>
      <w:tabs>
        <w:tab w:val="center" w:pos="4320"/>
        <w:tab w:val="right" w:pos="8640"/>
      </w:tabs>
    </w:pPr>
  </w:style>
  <w:style w:type="character" w:customStyle="1" w:styleId="FooterChar">
    <w:name w:val="Footer Char"/>
    <w:basedOn w:val="DefaultParagraphFont"/>
    <w:link w:val="Footer"/>
    <w:uiPriority w:val="99"/>
    <w:rsid w:val="00D43C48"/>
    <w:rPr>
      <w:rFonts w:eastAsiaTheme="minorEastAsia"/>
      <w:sz w:val="24"/>
      <w:szCs w:val="24"/>
    </w:rPr>
  </w:style>
  <w:style w:type="character" w:styleId="PageNumber">
    <w:name w:val="page number"/>
    <w:basedOn w:val="DefaultParagraphFont"/>
    <w:uiPriority w:val="99"/>
    <w:semiHidden/>
    <w:unhideWhenUsed/>
    <w:rsid w:val="00D43C48"/>
  </w:style>
  <w:style w:type="table" w:styleId="TableGrid">
    <w:name w:val="Table Grid"/>
    <w:basedOn w:val="TableNormal"/>
    <w:uiPriority w:val="59"/>
    <w:rsid w:val="00D43C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D43C48"/>
    <w:rPr>
      <w:i/>
      <w:iCs/>
    </w:rPr>
  </w:style>
  <w:style w:type="character" w:styleId="Hyperlink">
    <w:name w:val="Hyperlink"/>
    <w:basedOn w:val="DefaultParagraphFont"/>
    <w:uiPriority w:val="99"/>
    <w:unhideWhenUsed/>
    <w:rsid w:val="00D43C48"/>
    <w:rPr>
      <w:color w:val="0563C1" w:themeColor="hyperlink"/>
      <w:u w:val="single"/>
    </w:rPr>
  </w:style>
  <w:style w:type="character" w:customStyle="1" w:styleId="UnresolvedMention">
    <w:name w:val="Unresolved Mention"/>
    <w:basedOn w:val="DefaultParagraphFont"/>
    <w:uiPriority w:val="99"/>
    <w:semiHidden/>
    <w:unhideWhenUsed/>
    <w:rsid w:val="00D43C48"/>
    <w:rPr>
      <w:color w:val="605E5C"/>
      <w:shd w:val="clear" w:color="auto" w:fill="E1DFDD"/>
    </w:rPr>
  </w:style>
  <w:style w:type="paragraph" w:styleId="NormalWeb">
    <w:name w:val="Normal (Web)"/>
    <w:basedOn w:val="Normal"/>
    <w:uiPriority w:val="99"/>
    <w:semiHidden/>
    <w:unhideWhenUsed/>
    <w:rsid w:val="000A189A"/>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7A010F"/>
    <w:rPr>
      <w:rFonts w:ascii="Tahoma" w:hAnsi="Tahoma" w:cs="Tahoma"/>
      <w:sz w:val="16"/>
      <w:szCs w:val="16"/>
    </w:rPr>
  </w:style>
  <w:style w:type="character" w:customStyle="1" w:styleId="BalloonTextChar">
    <w:name w:val="Balloon Text Char"/>
    <w:basedOn w:val="DefaultParagraphFont"/>
    <w:link w:val="BalloonText"/>
    <w:uiPriority w:val="99"/>
    <w:semiHidden/>
    <w:rsid w:val="007A010F"/>
    <w:rPr>
      <w:rFonts w:ascii="Tahoma" w:eastAsiaTheme="minorEastAsi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cid:image001.png@01D16B23.470348C0"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package" Target="embeddings/Microsoft_Office_Word_Document1.docx"/><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procurement.sudan@crs.org" TargetMode="External"/><Relationship Id="rId4" Type="http://schemas.openxmlformats.org/officeDocument/2006/relationships/webSettings" Target="webSettings.xml"/><Relationship Id="rId9" Type="http://schemas.openxmlformats.org/officeDocument/2006/relationships/hyperlink" Target="mailto:procurement.sudan@crs.org"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881</Words>
  <Characters>5023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5893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Abay, Yemane Kahssay</dc:creator>
  <cp:lastModifiedBy>sooma osman</cp:lastModifiedBy>
  <cp:revision>2</cp:revision>
  <dcterms:created xsi:type="dcterms:W3CDTF">2020-11-16T09:27:00Z</dcterms:created>
  <dcterms:modified xsi:type="dcterms:W3CDTF">2020-11-16T09:27:00Z</dcterms:modified>
</cp:coreProperties>
</file>